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66FA2" w14:textId="2805FE14" w:rsidR="00BB44CA" w:rsidRPr="006D5CB2" w:rsidRDefault="00BB44CA" w:rsidP="00BB44CA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proofErr w:type="spellStart"/>
      <w:r w:rsidR="007E47D0">
        <w:rPr>
          <w:b/>
          <w:sz w:val="24"/>
        </w:rPr>
        <w:t>Expway</w:t>
      </w:r>
      <w:proofErr w:type="spellEnd"/>
    </w:p>
    <w:p w14:paraId="39856215" w14:textId="1D5F6D4F" w:rsidR="00BB44CA" w:rsidRPr="006D5CB2" w:rsidRDefault="00BB44CA" w:rsidP="00BB44CA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proofErr w:type="spellStart"/>
      <w:r w:rsidR="007E47D0">
        <w:rPr>
          <w:b/>
          <w:sz w:val="24"/>
        </w:rPr>
        <w:t>xMB</w:t>
      </w:r>
      <w:proofErr w:type="spellEnd"/>
      <w:r w:rsidR="007E47D0">
        <w:rPr>
          <w:b/>
          <w:sz w:val="24"/>
        </w:rPr>
        <w:t xml:space="preserve"> for </w:t>
      </w:r>
      <w:proofErr w:type="spellStart"/>
      <w:r w:rsidR="007E47D0">
        <w:rPr>
          <w:b/>
          <w:sz w:val="24"/>
        </w:rPr>
        <w:t>MCData</w:t>
      </w:r>
      <w:proofErr w:type="spellEnd"/>
      <w:r w:rsidR="007E47D0">
        <w:rPr>
          <w:b/>
          <w:sz w:val="24"/>
        </w:rPr>
        <w:t xml:space="preserve"> file distribution</w:t>
      </w:r>
      <w:r w:rsidR="002300AF">
        <w:rPr>
          <w:b/>
          <w:sz w:val="24"/>
        </w:rPr>
        <w:t xml:space="preserve"> </w:t>
      </w:r>
    </w:p>
    <w:p w14:paraId="4D109D5D" w14:textId="0C455068" w:rsidR="00BB44CA" w:rsidRPr="006D5CB2" w:rsidRDefault="00BB44CA" w:rsidP="00BB44CA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F0F67">
        <w:rPr>
          <w:lang w:val="en-GB"/>
        </w:rPr>
        <w:t>Discussion</w:t>
      </w:r>
    </w:p>
    <w:p w14:paraId="1171DB8B" w14:textId="289F10B6" w:rsidR="00BB44CA" w:rsidRPr="006D5CB2" w:rsidRDefault="00BB44CA" w:rsidP="00BB44CA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D51B97">
        <w:rPr>
          <w:lang w:val="en-GB"/>
        </w:rPr>
        <w:t>8.7</w:t>
      </w:r>
    </w:p>
    <w:p w14:paraId="58002668" w14:textId="77777777" w:rsidR="00BB44CA" w:rsidRDefault="00BB44CA" w:rsidP="00BB44CA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8CE457E" w14:textId="77777777" w:rsidR="00BB44CA" w:rsidRPr="00C50FEB" w:rsidRDefault="00BB44CA" w:rsidP="00BB44CA">
      <w:pPr>
        <w:pStyle w:val="Titre1"/>
        <w:numPr>
          <w:ilvl w:val="0"/>
          <w:numId w:val="7"/>
        </w:numPr>
        <w:jc w:val="both"/>
        <w:rPr>
          <w:rFonts w:eastAsia="Times New Roman"/>
          <w:b/>
        </w:rPr>
      </w:pPr>
      <w:r w:rsidRPr="00C50FEB">
        <w:rPr>
          <w:rFonts w:eastAsia="Times New Roman"/>
          <w:b/>
        </w:rPr>
        <w:t>Introduction</w:t>
      </w:r>
    </w:p>
    <w:p w14:paraId="05EAC475" w14:textId="6158EF44" w:rsidR="005E4792" w:rsidRDefault="009F65BE" w:rsidP="00BB44CA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file distribution over MBMS, </w:t>
      </w:r>
      <w:r w:rsidR="005E4792">
        <w:rPr>
          <w:lang w:val="en-US"/>
        </w:rPr>
        <w:t xml:space="preserve">SA4 recommended, in the conclusion of the TR </w:t>
      </w:r>
      <w:r w:rsidR="005E4792" w:rsidRPr="005E4792">
        <w:rPr>
          <w:lang w:val="en-US"/>
        </w:rPr>
        <w:t>26.881</w:t>
      </w:r>
      <w:r w:rsidR="005E4792">
        <w:rPr>
          <w:lang w:val="en-US"/>
        </w:rPr>
        <w:t xml:space="preserve"> </w:t>
      </w:r>
      <w:r w:rsidR="005E4792" w:rsidRPr="005E4792">
        <w:rPr>
          <w:lang w:val="en-US"/>
        </w:rPr>
        <w:t>Forward Error Correction (FEC) for Mission Critical Services</w:t>
      </w:r>
      <w:r w:rsidR="005E4792">
        <w:rPr>
          <w:lang w:val="en-US"/>
        </w:rPr>
        <w:t xml:space="preserve"> [1]</w:t>
      </w:r>
      <w:r>
        <w:rPr>
          <w:lang w:val="en-US"/>
        </w:rPr>
        <w:t xml:space="preserve">: </w:t>
      </w:r>
    </w:p>
    <w:p w14:paraId="2BDFEF01" w14:textId="77777777" w:rsidR="009F65BE" w:rsidRPr="00EC38FE" w:rsidRDefault="009F65BE" w:rsidP="009F65BE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C38FE">
        <w:t>1)</w:t>
      </w:r>
      <w:r w:rsidRPr="00EC38FE">
        <w:tab/>
        <w:t xml:space="preserve">to </w:t>
      </w:r>
      <w:proofErr w:type="spellStart"/>
      <w:r w:rsidRPr="00EC38FE">
        <w:t>reuse</w:t>
      </w:r>
      <w:proofErr w:type="spellEnd"/>
      <w:r w:rsidRPr="00EC38FE">
        <w:t xml:space="preserve"> the </w:t>
      </w:r>
      <w:proofErr w:type="spellStart"/>
      <w:r w:rsidRPr="00EC38FE">
        <w:t>technology</w:t>
      </w:r>
      <w:proofErr w:type="spellEnd"/>
      <w:r w:rsidRPr="00EC38FE">
        <w:t xml:space="preserve"> in TS</w:t>
      </w:r>
      <w:r>
        <w:t xml:space="preserve"> </w:t>
      </w:r>
      <w:r w:rsidRPr="00EC38FE">
        <w:t xml:space="preserve">26.346 for AL-FEC </w:t>
      </w:r>
      <w:proofErr w:type="spellStart"/>
      <w:r w:rsidRPr="00EC38FE">
        <w:t>defined</w:t>
      </w:r>
      <w:proofErr w:type="spellEnd"/>
      <w:r w:rsidRPr="00EC38FE">
        <w:t xml:space="preserve"> for the MBMS </w:t>
      </w:r>
      <w:proofErr w:type="spellStart"/>
      <w:r w:rsidRPr="00EC38FE">
        <w:t>download</w:t>
      </w:r>
      <w:proofErr w:type="spellEnd"/>
      <w:r w:rsidRPr="00EC38FE">
        <w:t xml:space="preserve"> </w:t>
      </w:r>
      <w:proofErr w:type="spellStart"/>
      <w:r w:rsidRPr="00EC38FE">
        <w:t>delivery</w:t>
      </w:r>
      <w:proofErr w:type="spellEnd"/>
      <w:r w:rsidRPr="00EC38FE">
        <w:t xml:space="preserve"> </w:t>
      </w:r>
      <w:proofErr w:type="spellStart"/>
      <w:r w:rsidRPr="00EC38FE">
        <w:t>method</w:t>
      </w:r>
      <w:proofErr w:type="spellEnd"/>
      <w:r w:rsidRPr="00EC38FE">
        <w:t xml:space="preserve">, </w:t>
      </w:r>
      <w:proofErr w:type="spellStart"/>
      <w:r w:rsidRPr="00EC38FE">
        <w:t>making</w:t>
      </w:r>
      <w:proofErr w:type="spellEnd"/>
      <w:r w:rsidRPr="00EC38FE">
        <w:t xml:space="preserve"> use of </w:t>
      </w:r>
      <w:proofErr w:type="spellStart"/>
      <w:r w:rsidRPr="00EC38FE">
        <w:t>Raptor</w:t>
      </w:r>
      <w:proofErr w:type="spellEnd"/>
      <w:r w:rsidRPr="00EC38FE">
        <w:t xml:space="preserve"> FEC over the FLUTE </w:t>
      </w:r>
      <w:proofErr w:type="spellStart"/>
      <w:r w:rsidRPr="00EC38FE">
        <w:t>delivery</w:t>
      </w:r>
      <w:proofErr w:type="spellEnd"/>
      <w:r w:rsidRPr="00EC38FE">
        <w:t xml:space="preserve"> </w:t>
      </w:r>
      <w:proofErr w:type="spellStart"/>
      <w:r w:rsidRPr="00EC38FE">
        <w:t>protocol</w:t>
      </w:r>
      <w:proofErr w:type="spellEnd"/>
      <w:r w:rsidRPr="00EC38FE">
        <w:t>,</w:t>
      </w:r>
    </w:p>
    <w:p w14:paraId="48E0B109" w14:textId="77777777" w:rsidR="009F65BE" w:rsidRPr="00EC38FE" w:rsidRDefault="009F65BE" w:rsidP="009F65BE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C38FE">
        <w:t>2)</w:t>
      </w:r>
      <w:r w:rsidRPr="00EC38FE">
        <w:tab/>
        <w:t xml:space="preserve">for the few </w:t>
      </w:r>
      <w:proofErr w:type="spellStart"/>
      <w:r w:rsidRPr="00EC38FE">
        <w:t>UEs</w:t>
      </w:r>
      <w:proofErr w:type="spellEnd"/>
      <w:r w:rsidRPr="00EC38FE">
        <w:t xml:space="preserve"> for </w:t>
      </w:r>
      <w:proofErr w:type="spellStart"/>
      <w:r w:rsidRPr="00EC38FE">
        <w:t>which</w:t>
      </w:r>
      <w:proofErr w:type="spellEnd"/>
      <w:r w:rsidRPr="00EC38FE">
        <w:t xml:space="preserve"> </w:t>
      </w:r>
      <w:proofErr w:type="spellStart"/>
      <w:r w:rsidRPr="00EC38FE">
        <w:t>losses</w:t>
      </w:r>
      <w:proofErr w:type="spellEnd"/>
      <w:r w:rsidRPr="00EC38FE">
        <w:t xml:space="preserve"> </w:t>
      </w:r>
      <w:proofErr w:type="spellStart"/>
      <w:r w:rsidRPr="00EC38FE">
        <w:t>were</w:t>
      </w:r>
      <w:proofErr w:type="spellEnd"/>
      <w:r w:rsidRPr="00EC38FE">
        <w:t xml:space="preserve"> </w:t>
      </w:r>
      <w:proofErr w:type="spellStart"/>
      <w:r w:rsidRPr="00EC38FE">
        <w:t>too</w:t>
      </w:r>
      <w:proofErr w:type="spellEnd"/>
      <w:r w:rsidRPr="00EC38FE">
        <w:t xml:space="preserve"> important to </w:t>
      </w:r>
      <w:proofErr w:type="spellStart"/>
      <w:r w:rsidRPr="00EC38FE">
        <w:t>be</w:t>
      </w:r>
      <w:proofErr w:type="spellEnd"/>
      <w:r w:rsidRPr="00EC38FE">
        <w:t xml:space="preserve"> </w:t>
      </w:r>
      <w:proofErr w:type="spellStart"/>
      <w:r w:rsidRPr="00EC38FE">
        <w:t>recovered</w:t>
      </w:r>
      <w:proofErr w:type="spellEnd"/>
      <w:r w:rsidRPr="00EC38FE">
        <w:t xml:space="preserve"> by FEC, to couple the usage of FEC </w:t>
      </w:r>
      <w:proofErr w:type="spellStart"/>
      <w:r w:rsidRPr="00EC38FE">
        <w:t>with</w:t>
      </w:r>
      <w:proofErr w:type="spellEnd"/>
      <w:r w:rsidRPr="00EC38FE">
        <w:t xml:space="preserve"> a </w:t>
      </w:r>
      <w:proofErr w:type="spellStart"/>
      <w:r w:rsidRPr="00EC38FE">
        <w:t>file</w:t>
      </w:r>
      <w:proofErr w:type="spellEnd"/>
      <w:r w:rsidRPr="00EC38FE">
        <w:t xml:space="preserve"> </w:t>
      </w:r>
      <w:proofErr w:type="spellStart"/>
      <w:r w:rsidRPr="00EC38FE">
        <w:t>repair</w:t>
      </w:r>
      <w:proofErr w:type="spellEnd"/>
      <w:r w:rsidRPr="00EC38FE">
        <w:t xml:space="preserve"> </w:t>
      </w:r>
      <w:proofErr w:type="spellStart"/>
      <w:r w:rsidRPr="00EC38FE">
        <w:t>procedure</w:t>
      </w:r>
      <w:proofErr w:type="spellEnd"/>
      <w:r w:rsidRPr="00EC38FE">
        <w:t xml:space="preserve">, </w:t>
      </w:r>
      <w:proofErr w:type="spellStart"/>
      <w:r w:rsidRPr="00EC38FE">
        <w:t>where</w:t>
      </w:r>
      <w:proofErr w:type="spellEnd"/>
      <w:r w:rsidRPr="00EC38FE">
        <w:t xml:space="preserve"> </w:t>
      </w:r>
      <w:proofErr w:type="spellStart"/>
      <w:r w:rsidRPr="00EC38FE">
        <w:t>UEs</w:t>
      </w:r>
      <w:proofErr w:type="spellEnd"/>
      <w:r w:rsidRPr="00EC38FE">
        <w:t xml:space="preserve"> </w:t>
      </w:r>
      <w:proofErr w:type="spellStart"/>
      <w:r w:rsidRPr="00EC38FE">
        <w:t>can</w:t>
      </w:r>
      <w:proofErr w:type="spellEnd"/>
      <w:r w:rsidRPr="00EC38FE">
        <w:t xml:space="preserve"> </w:t>
      </w:r>
      <w:proofErr w:type="spellStart"/>
      <w:r w:rsidRPr="00EC38FE">
        <w:t>request</w:t>
      </w:r>
      <w:proofErr w:type="spellEnd"/>
      <w:r w:rsidRPr="00EC38FE">
        <w:t xml:space="preserve"> the </w:t>
      </w:r>
      <w:proofErr w:type="spellStart"/>
      <w:r w:rsidRPr="00EC38FE">
        <w:t>missing</w:t>
      </w:r>
      <w:proofErr w:type="spellEnd"/>
      <w:r w:rsidRPr="00EC38FE">
        <w:t xml:space="preserve"> </w:t>
      </w:r>
      <w:proofErr w:type="spellStart"/>
      <w:r w:rsidRPr="00EC38FE">
        <w:t>chunks</w:t>
      </w:r>
      <w:proofErr w:type="spellEnd"/>
      <w:r w:rsidRPr="00EC38FE">
        <w:t xml:space="preserve"> of file </w:t>
      </w:r>
      <w:proofErr w:type="spellStart"/>
      <w:r w:rsidRPr="00EC38FE">
        <w:t>delivered</w:t>
      </w:r>
      <w:proofErr w:type="spellEnd"/>
      <w:r w:rsidRPr="00EC38FE">
        <w:t xml:space="preserve"> by MBMS,</w:t>
      </w:r>
    </w:p>
    <w:p w14:paraId="6EF47E88" w14:textId="77777777" w:rsidR="009F65BE" w:rsidRPr="00EC38FE" w:rsidRDefault="009F65BE" w:rsidP="009F65BE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C38FE">
        <w:t>3)</w:t>
      </w:r>
      <w:r w:rsidRPr="00EC38FE">
        <w:tab/>
        <w:t xml:space="preserve">to </w:t>
      </w:r>
      <w:proofErr w:type="spellStart"/>
      <w:r w:rsidRPr="00EC38FE">
        <w:t>implement</w:t>
      </w:r>
      <w:proofErr w:type="spellEnd"/>
      <w:r w:rsidRPr="00EC38FE">
        <w:t xml:space="preserve"> the 2 </w:t>
      </w:r>
      <w:proofErr w:type="spellStart"/>
      <w:r w:rsidRPr="00EC38FE">
        <w:t>previous</w:t>
      </w:r>
      <w:proofErr w:type="spellEnd"/>
      <w:r w:rsidRPr="00EC38FE">
        <w:t xml:space="preserve"> points by </w:t>
      </w:r>
      <w:proofErr w:type="spellStart"/>
      <w:r w:rsidRPr="00EC38FE">
        <w:t>reusing</w:t>
      </w:r>
      <w:proofErr w:type="spellEnd"/>
      <w:r w:rsidRPr="00EC38FE">
        <w:t xml:space="preserve"> </w:t>
      </w:r>
      <w:proofErr w:type="spellStart"/>
      <w:r w:rsidRPr="00EC38FE">
        <w:t>directly</w:t>
      </w:r>
      <w:proofErr w:type="spellEnd"/>
      <w:r w:rsidRPr="00EC38FE">
        <w:t xml:space="preserve"> the MBMS </w:t>
      </w:r>
      <w:proofErr w:type="spellStart"/>
      <w:r w:rsidRPr="00EC38FE">
        <w:t>download</w:t>
      </w:r>
      <w:proofErr w:type="spellEnd"/>
      <w:r w:rsidRPr="00EC38FE">
        <w:t xml:space="preserve"> </w:t>
      </w:r>
      <w:proofErr w:type="spellStart"/>
      <w:r w:rsidRPr="00EC38FE">
        <w:t>delivery</w:t>
      </w:r>
      <w:proofErr w:type="spellEnd"/>
      <w:r w:rsidRPr="00EC38FE">
        <w:t xml:space="preserve"> </w:t>
      </w:r>
      <w:proofErr w:type="spellStart"/>
      <w:r w:rsidRPr="00EC38FE">
        <w:t>method</w:t>
      </w:r>
      <w:proofErr w:type="spellEnd"/>
      <w:r w:rsidRPr="00EC38FE">
        <w:t xml:space="preserve"> </w:t>
      </w:r>
      <w:proofErr w:type="spellStart"/>
      <w:r w:rsidRPr="00EC38FE">
        <w:t>which</w:t>
      </w:r>
      <w:proofErr w:type="spellEnd"/>
      <w:r w:rsidRPr="00EC38FE">
        <w:t xml:space="preserve"> has been </w:t>
      </w:r>
      <w:proofErr w:type="spellStart"/>
      <w:r w:rsidRPr="00EC38FE">
        <w:t>precisely</w:t>
      </w:r>
      <w:proofErr w:type="spellEnd"/>
      <w:r w:rsidRPr="00EC38FE">
        <w:t xml:space="preserve"> </w:t>
      </w:r>
      <w:proofErr w:type="spellStart"/>
      <w:r w:rsidRPr="00EC38FE">
        <w:t>specified</w:t>
      </w:r>
      <w:proofErr w:type="spellEnd"/>
      <w:r w:rsidRPr="00EC38FE">
        <w:t xml:space="preserve"> for the </w:t>
      </w:r>
      <w:proofErr w:type="spellStart"/>
      <w:r w:rsidRPr="00EC38FE">
        <w:t>purpose</w:t>
      </w:r>
      <w:proofErr w:type="spellEnd"/>
      <w:r w:rsidRPr="00EC38FE">
        <w:t xml:space="preserve"> of file distribution over MBMS.</w:t>
      </w:r>
      <w:r>
        <w:t xml:space="preserve"> </w:t>
      </w:r>
      <w:r w:rsidRPr="00EC38FE">
        <w:t xml:space="preserve">The MBMS </w:t>
      </w:r>
      <w:proofErr w:type="spellStart"/>
      <w:r w:rsidRPr="00EC38FE">
        <w:t>download</w:t>
      </w:r>
      <w:proofErr w:type="spellEnd"/>
      <w:r w:rsidRPr="00EC38FE">
        <w:t xml:space="preserve"> </w:t>
      </w:r>
      <w:proofErr w:type="spellStart"/>
      <w:r w:rsidRPr="00EC38FE">
        <w:t>delivery</w:t>
      </w:r>
      <w:proofErr w:type="spellEnd"/>
      <w:r w:rsidRPr="00EC38FE">
        <w:t xml:space="preserve"> </w:t>
      </w:r>
      <w:proofErr w:type="spellStart"/>
      <w:r w:rsidRPr="00EC38FE">
        <w:t>method</w:t>
      </w:r>
      <w:proofErr w:type="spellEnd"/>
      <w:r w:rsidRPr="00EC38FE">
        <w:t xml:space="preserve"> </w:t>
      </w:r>
      <w:proofErr w:type="spellStart"/>
      <w:r w:rsidRPr="00EC38FE">
        <w:t>is</w:t>
      </w:r>
      <w:proofErr w:type="spellEnd"/>
      <w:r w:rsidRPr="00EC38FE">
        <w:t xml:space="preserve"> </w:t>
      </w:r>
      <w:proofErr w:type="spellStart"/>
      <w:r w:rsidRPr="00EC38FE">
        <w:t>available</w:t>
      </w:r>
      <w:proofErr w:type="spellEnd"/>
      <w:r w:rsidRPr="00EC38FE">
        <w:t xml:space="preserve"> by the </w:t>
      </w:r>
      <w:proofErr w:type="spellStart"/>
      <w:r w:rsidRPr="00EC38FE">
        <w:t>xMB</w:t>
      </w:r>
      <w:proofErr w:type="spellEnd"/>
      <w:r w:rsidRPr="00EC38FE">
        <w:t>/MBMS API interfaces.</w:t>
      </w:r>
    </w:p>
    <w:p w14:paraId="75542540" w14:textId="02620789" w:rsidR="005E4792" w:rsidRDefault="009F65BE" w:rsidP="00BB44CA">
      <w:pPr>
        <w:rPr>
          <w:lang w:val="en-US"/>
        </w:rPr>
      </w:pPr>
      <w:r w:rsidRPr="009F65BE">
        <w:rPr>
          <w:lang w:val="en-US"/>
        </w:rPr>
        <w:t xml:space="preserve">Following those recommendations, SA6 has considered the usage of </w:t>
      </w:r>
      <w:proofErr w:type="spellStart"/>
      <w:r w:rsidRPr="009F65BE">
        <w:rPr>
          <w:lang w:val="en-US"/>
        </w:rPr>
        <w:t>xMB</w:t>
      </w:r>
      <w:proofErr w:type="spellEnd"/>
      <w:r w:rsidRPr="009F65BE">
        <w:rPr>
          <w:lang w:val="en-US"/>
        </w:rPr>
        <w:t xml:space="preserve"> for </w:t>
      </w:r>
      <w:proofErr w:type="spellStart"/>
      <w:r w:rsidRPr="009F65BE">
        <w:rPr>
          <w:lang w:val="en-US"/>
        </w:rPr>
        <w:t>MCData</w:t>
      </w:r>
      <w:proofErr w:type="spellEnd"/>
      <w:r w:rsidRPr="009F65BE">
        <w:rPr>
          <w:lang w:val="en-US"/>
        </w:rPr>
        <w:t xml:space="preserve"> file distribution within the </w:t>
      </w:r>
      <w:r>
        <w:t>TR 23.792</w:t>
      </w:r>
      <w:r>
        <w:rPr>
          <w:lang w:val="en-US"/>
        </w:rPr>
        <w:t xml:space="preserve"> </w:t>
      </w:r>
      <w:r w:rsidRPr="009F65BE">
        <w:rPr>
          <w:lang w:val="en-US"/>
        </w:rPr>
        <w:t xml:space="preserve">Study on MBMS APIs for Mission Critical Services </w:t>
      </w:r>
      <w:r>
        <w:rPr>
          <w:lang w:val="en-US"/>
        </w:rPr>
        <w:t>[2].</w:t>
      </w:r>
    </w:p>
    <w:p w14:paraId="05C7C054" w14:textId="6B079DC5" w:rsidR="009F65BE" w:rsidRDefault="009F65BE" w:rsidP="00BB44CA">
      <w:pPr>
        <w:rPr>
          <w:lang w:val="en-US"/>
        </w:rPr>
      </w:pPr>
      <w:r>
        <w:rPr>
          <w:lang w:val="en-US"/>
        </w:rPr>
        <w:t xml:space="preserve">However several gaps could preclude the adoption of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/MBMS API for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file distribution as detailed below</w:t>
      </w:r>
      <w:r w:rsidR="001971C2">
        <w:rPr>
          <w:lang w:val="en-US"/>
        </w:rPr>
        <w:t>.</w:t>
      </w:r>
    </w:p>
    <w:p w14:paraId="62C3C03B" w14:textId="77777777" w:rsidR="00375B7C" w:rsidRDefault="00375B7C" w:rsidP="00BB44CA">
      <w:pPr>
        <w:rPr>
          <w:lang w:val="en-US"/>
        </w:rPr>
      </w:pPr>
    </w:p>
    <w:p w14:paraId="0AB28D00" w14:textId="14496CCD" w:rsidR="00A713E6" w:rsidRDefault="001971C2" w:rsidP="00A713E6">
      <w:pPr>
        <w:pStyle w:val="Titre1"/>
        <w:numPr>
          <w:ilvl w:val="0"/>
          <w:numId w:val="7"/>
        </w:numPr>
        <w:rPr>
          <w:b/>
        </w:rPr>
      </w:pPr>
      <w:r>
        <w:rPr>
          <w:b/>
        </w:rPr>
        <w:t>QOS management</w:t>
      </w:r>
    </w:p>
    <w:p w14:paraId="797567F3" w14:textId="199F7841" w:rsidR="003D4A07" w:rsidRDefault="001971C2" w:rsidP="003D4A07">
      <w:proofErr w:type="spellStart"/>
      <w:proofErr w:type="gramStart"/>
      <w:r>
        <w:t>xMB</w:t>
      </w:r>
      <w:proofErr w:type="spellEnd"/>
      <w:proofErr w:type="gramEnd"/>
      <w:r>
        <w:t xml:space="preserve"> has been designed to facilitate the usage of MBMS delivery methods </w:t>
      </w:r>
      <w:r w:rsidR="00CC328C">
        <w:t>to</w:t>
      </w:r>
      <w:r>
        <w:t xml:space="preserve"> content provider</w:t>
      </w:r>
      <w:r w:rsidR="00CC328C">
        <w:t>s, and to mask the complexity of MBMS bearer establishment.</w:t>
      </w:r>
    </w:p>
    <w:p w14:paraId="0FC4D6AB" w14:textId="3C14E81A" w:rsidR="00CC328C" w:rsidRDefault="00CC328C" w:rsidP="003D4A07">
      <w:r>
        <w:t xml:space="preserve">Therefore, </w:t>
      </w:r>
      <w:proofErr w:type="spellStart"/>
      <w:r>
        <w:t>QoS</w:t>
      </w:r>
      <w:proofErr w:type="spellEnd"/>
      <w:r>
        <w:t xml:space="preserve"> parameters (QCI, ARP…) are not exposed within </w:t>
      </w:r>
      <w:proofErr w:type="spellStart"/>
      <w:r>
        <w:t>xMB</w:t>
      </w:r>
      <w:proofErr w:type="spellEnd"/>
      <w:r>
        <w:t>. They</w:t>
      </w:r>
      <w:r w:rsidRPr="00CC328C">
        <w:t xml:space="preserve"> are </w:t>
      </w:r>
      <w:r>
        <w:t xml:space="preserve">instead </w:t>
      </w:r>
      <w:r w:rsidRPr="00CC328C">
        <w:t>statically defined by a SLA between the operator and the content provider</w:t>
      </w:r>
      <w:r>
        <w:t>.</w:t>
      </w:r>
    </w:p>
    <w:p w14:paraId="7CEA47EB" w14:textId="2921B518" w:rsidR="00CC328C" w:rsidRDefault="00CC328C" w:rsidP="003D4A07">
      <w:r>
        <w:t>On the contrary</w:t>
      </w:r>
      <w:r w:rsidR="00770C9E">
        <w:t>, with MB2</w:t>
      </w:r>
      <w:r>
        <w:t xml:space="preserve">, the </w:t>
      </w:r>
      <w:proofErr w:type="spellStart"/>
      <w:r>
        <w:t>QoS</w:t>
      </w:r>
      <w:proofErr w:type="spellEnd"/>
      <w:r>
        <w:t xml:space="preserve"> parameters are fully managed by the mission critical application servers with the </w:t>
      </w:r>
      <w:proofErr w:type="spellStart"/>
      <w:r w:rsidRPr="00CC328C">
        <w:t>QoS</w:t>
      </w:r>
      <w:proofErr w:type="spellEnd"/>
      <w:r w:rsidRPr="00CC328C">
        <w:t xml:space="preserve"> Information AVP</w:t>
      </w:r>
      <w:r w:rsidR="00770C9E">
        <w:t xml:space="preserve"> (TS 29.468 [3]).</w:t>
      </w:r>
    </w:p>
    <w:p w14:paraId="0D2D149E" w14:textId="21D05745" w:rsidR="00770C9E" w:rsidRDefault="00770C9E" w:rsidP="003D4A07">
      <w:r>
        <w:t xml:space="preserve">Mission critical solution providers need to control </w:t>
      </w:r>
      <w:r w:rsidR="00FF5566">
        <w:t>precisely</w:t>
      </w:r>
      <w:r>
        <w:t xml:space="preserve"> the allocation of network </w:t>
      </w:r>
      <w:proofErr w:type="spellStart"/>
      <w:r>
        <w:t>ressources</w:t>
      </w:r>
      <w:proofErr w:type="spellEnd"/>
      <w:r>
        <w:t xml:space="preserve">, in particular the priority level </w:t>
      </w:r>
      <w:r w:rsidR="00FF5566">
        <w:t xml:space="preserve">for pre-emption (ARP), which is not possible with </w:t>
      </w:r>
      <w:proofErr w:type="spellStart"/>
      <w:r w:rsidR="00FF5566">
        <w:t>xMB</w:t>
      </w:r>
      <w:proofErr w:type="spellEnd"/>
      <w:r w:rsidR="00FF5566">
        <w:t>.</w:t>
      </w:r>
    </w:p>
    <w:p w14:paraId="268D49C2" w14:textId="40229F45" w:rsidR="00FF5566" w:rsidRDefault="00FF5566" w:rsidP="00FF5566">
      <w:pPr>
        <w:pStyle w:val="Titre1"/>
        <w:numPr>
          <w:ilvl w:val="0"/>
          <w:numId w:val="7"/>
        </w:numPr>
        <w:rPr>
          <w:b/>
        </w:rPr>
      </w:pPr>
      <w:r>
        <w:rPr>
          <w:b/>
        </w:rPr>
        <w:t>Geographical area</w:t>
      </w:r>
    </w:p>
    <w:p w14:paraId="0A56ABAA" w14:textId="6B5D9E17" w:rsidR="00FF5566" w:rsidRDefault="00FF5566" w:rsidP="00FF5566">
      <w:r>
        <w:t xml:space="preserve">As mentioned in clause </w:t>
      </w:r>
      <w:r>
        <w:rPr>
          <w:lang w:eastAsia="zh-CN"/>
        </w:rPr>
        <w:t xml:space="preserve">A.7.1.2 of </w:t>
      </w:r>
      <w:r>
        <w:t xml:space="preserve">TR 23.792 [2]: </w:t>
      </w:r>
    </w:p>
    <w:p w14:paraId="68413131" w14:textId="4AFA73FA" w:rsidR="00FF5566" w:rsidRPr="00FF5566" w:rsidRDefault="00FF5566" w:rsidP="00FF5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F5566">
        <w:t xml:space="preserve">When activating a MBMS Bearer over </w:t>
      </w:r>
      <w:proofErr w:type="spellStart"/>
      <w:r w:rsidRPr="00FF5566">
        <w:t>xMB</w:t>
      </w:r>
      <w:proofErr w:type="spellEnd"/>
      <w:r w:rsidRPr="00FF5566">
        <w:t>, the content provider includes a target geographical area withi</w:t>
      </w:r>
      <w:r>
        <w:t>n the session creation request</w:t>
      </w:r>
      <w:r w:rsidRPr="00FF5566">
        <w:t xml:space="preserve">. The geographical Area contains a list of strings. The content of each string item is left to the business agreement between the content provider and the operator. The BM-SC </w:t>
      </w:r>
      <w:r w:rsidR="007F0F67">
        <w:t>derives the target MBMS service</w:t>
      </w:r>
      <w:r w:rsidRPr="00FF5566">
        <w:t xml:space="preserve"> area and/or cell-id from the geographical area. For mission critical services, the geographical area syntax and semantic would need to be more specified so that the GCS-AS can control exactly the coverage of its MBMS bearers.</w:t>
      </w:r>
    </w:p>
    <w:p w14:paraId="6188CEAC" w14:textId="5AE71DD7" w:rsidR="007F0F67" w:rsidRDefault="007F0F67" w:rsidP="007F0F67">
      <w:r>
        <w:t xml:space="preserve">Geographical area semantic in </w:t>
      </w:r>
      <w:proofErr w:type="spellStart"/>
      <w:r>
        <w:t>xMB</w:t>
      </w:r>
      <w:proofErr w:type="spellEnd"/>
      <w:r>
        <w:t xml:space="preserve"> could be aligned with MB2-C </w:t>
      </w:r>
      <w:proofErr w:type="spellStart"/>
      <w:r>
        <w:t>AvP</w:t>
      </w:r>
      <w:proofErr w:type="spellEnd"/>
      <w:r>
        <w:t>, for mission critical services.</w:t>
      </w:r>
    </w:p>
    <w:p w14:paraId="6EC17562" w14:textId="0D11D5CE" w:rsidR="00FF5566" w:rsidRDefault="00FF5566" w:rsidP="00FF5566">
      <w:pPr>
        <w:pStyle w:val="Titre1"/>
        <w:numPr>
          <w:ilvl w:val="0"/>
          <w:numId w:val="7"/>
        </w:numPr>
        <w:rPr>
          <w:b/>
        </w:rPr>
      </w:pPr>
      <w:r>
        <w:rPr>
          <w:b/>
        </w:rPr>
        <w:t>File repair and other file delivery parameters</w:t>
      </w:r>
    </w:p>
    <w:p w14:paraId="3F46BAD7" w14:textId="054669CA" w:rsidR="00BB2D0A" w:rsidRDefault="00FF5566" w:rsidP="003D4A07">
      <w:r>
        <w:t xml:space="preserve">File repair parameters are not exposed over </w:t>
      </w:r>
      <w:proofErr w:type="spellStart"/>
      <w:r>
        <w:t>xMB</w:t>
      </w:r>
      <w:proofErr w:type="spellEnd"/>
      <w:r>
        <w:t xml:space="preserve">. In particular, content providers cannot set the duration of the file repair window, which is decided by the BM-SC alone. Consequently, content providers cannot determine when the file delivery can be considered achieved. In a mission </w:t>
      </w:r>
      <w:r>
        <w:lastRenderedPageBreak/>
        <w:t xml:space="preserve">critical </w:t>
      </w:r>
      <w:r w:rsidR="00BB2D0A">
        <w:t xml:space="preserve">context, the </w:t>
      </w:r>
      <w:proofErr w:type="spellStart"/>
      <w:r w:rsidR="00BB2D0A">
        <w:t>MCData</w:t>
      </w:r>
      <w:proofErr w:type="spellEnd"/>
      <w:r w:rsidR="00BB2D0A">
        <w:t xml:space="preserve"> AS may </w:t>
      </w:r>
      <w:r w:rsidR="00A24335">
        <w:t>require</w:t>
      </w:r>
      <w:r w:rsidR="00BB2D0A">
        <w:t xml:space="preserve"> to </w:t>
      </w:r>
      <w:r w:rsidR="007F0F67">
        <w:t>reduce</w:t>
      </w:r>
      <w:r w:rsidR="00BB2D0A">
        <w:t xml:space="preserve"> the duration of the file repair window, to speed up delivery of urgent contents.</w:t>
      </w:r>
    </w:p>
    <w:p w14:paraId="719BA570" w14:textId="6F70A129" w:rsidR="00BB2D0A" w:rsidRDefault="00BB2D0A" w:rsidP="003D4A07">
      <w:r>
        <w:t>Similarly, FEC percentage, number of file repetition</w:t>
      </w:r>
      <w:r w:rsidR="007F0F67">
        <w:t>s</w:t>
      </w:r>
      <w:r>
        <w:t xml:space="preserve"> cannot be control currently over </w:t>
      </w:r>
      <w:proofErr w:type="spellStart"/>
      <w:r>
        <w:t>xMB</w:t>
      </w:r>
      <w:proofErr w:type="spellEnd"/>
      <w:r>
        <w:t>.</w:t>
      </w:r>
    </w:p>
    <w:p w14:paraId="20BC9827" w14:textId="7C56F8F3" w:rsidR="001971C2" w:rsidRDefault="00BB2D0A" w:rsidP="003D4A07">
      <w:r>
        <w:t xml:space="preserve">Mission critical service solutions may host their own file server towards which file repair requests could be performed. </w:t>
      </w:r>
      <w:r w:rsidR="00A24335">
        <w:t>However</w:t>
      </w:r>
      <w:r>
        <w:t xml:space="preserve">, </w:t>
      </w:r>
      <w:proofErr w:type="spellStart"/>
      <w:r>
        <w:t>xMB</w:t>
      </w:r>
      <w:proofErr w:type="spellEnd"/>
      <w:r>
        <w:t xml:space="preserve"> does not allow to specify the file repair server location.</w:t>
      </w:r>
    </w:p>
    <w:p w14:paraId="4EE39CDA" w14:textId="0D0533E3" w:rsidR="007F0F67" w:rsidRPr="003D4A07" w:rsidRDefault="007F0F67" w:rsidP="003D4A07">
      <w:r>
        <w:t xml:space="preserve">All those points could be handled by an </w:t>
      </w:r>
      <w:proofErr w:type="spellStart"/>
      <w:r>
        <w:t>xMB</w:t>
      </w:r>
      <w:proofErr w:type="spellEnd"/>
      <w:r>
        <w:t xml:space="preserve"> extension for mission critical services.</w:t>
      </w:r>
    </w:p>
    <w:p w14:paraId="2821DC4D" w14:textId="2D66E1A3" w:rsidR="000062AC" w:rsidRDefault="00A24335" w:rsidP="000062AC">
      <w:pPr>
        <w:pStyle w:val="Titre2"/>
        <w:numPr>
          <w:ilvl w:val="0"/>
          <w:numId w:val="7"/>
        </w:numPr>
        <w:tabs>
          <w:tab w:val="clear" w:pos="2127"/>
        </w:tabs>
      </w:pPr>
      <w:r>
        <w:t xml:space="preserve">MBMS suspension </w:t>
      </w:r>
      <w:r w:rsidR="00D84111">
        <w:t>notification</w:t>
      </w:r>
    </w:p>
    <w:p w14:paraId="75E22875" w14:textId="01FB3EFD" w:rsidR="00D84111" w:rsidRDefault="00A24335" w:rsidP="00BB44CA">
      <w:pPr>
        <w:rPr>
          <w:lang w:val="en-US"/>
        </w:rPr>
      </w:pPr>
      <w:r>
        <w:rPr>
          <w:lang w:val="en-US"/>
        </w:rPr>
        <w:t xml:space="preserve">If an MBMS bearer is suspended within a specific area, for instance because it has been preempted, </w:t>
      </w:r>
      <w:r w:rsidR="00D84111">
        <w:rPr>
          <w:lang w:val="en-US"/>
        </w:rPr>
        <w:t>TS 23.280 [4] specifies a procedure (</w:t>
      </w:r>
      <w:r w:rsidR="00D84111" w:rsidRPr="00D84111">
        <w:rPr>
          <w:lang w:val="en-US"/>
        </w:rPr>
        <w:t>10.7.3.8</w:t>
      </w:r>
      <w:r w:rsidR="00D84111" w:rsidRPr="00D84111">
        <w:rPr>
          <w:lang w:val="en-US"/>
        </w:rPr>
        <w:tab/>
        <w:t>MBMS suspension notification</w:t>
      </w:r>
      <w:r w:rsidR="0073385C">
        <w:rPr>
          <w:lang w:val="en-US"/>
        </w:rPr>
        <w:t>)</w:t>
      </w:r>
      <w:proofErr w:type="gramStart"/>
      <w:r w:rsidR="0073385C">
        <w:rPr>
          <w:lang w:val="en-US"/>
        </w:rPr>
        <w:t>.</w:t>
      </w:r>
      <w:r w:rsidR="00D84111">
        <w:rPr>
          <w:lang w:val="en-US"/>
        </w:rPr>
        <w:t>.</w:t>
      </w:r>
      <w:proofErr w:type="gramEnd"/>
    </w:p>
    <w:p w14:paraId="357B80CB" w14:textId="2CA75B78" w:rsidR="00D84111" w:rsidRDefault="00D84111" w:rsidP="00BB44CA">
      <w:pPr>
        <w:rPr>
          <w:lang w:val="en-US"/>
        </w:rPr>
      </w:pPr>
      <w:r>
        <w:rPr>
          <w:lang w:val="en-US"/>
        </w:rPr>
        <w:t>In this procedure, the MC server communicates to the MC clients the TMGI of the bearer to be monitored</w:t>
      </w:r>
      <w:r w:rsidR="0073385C">
        <w:rPr>
          <w:lang w:val="en-US"/>
        </w:rPr>
        <w:t>, and the MC client reports to the MC server if the MBMS bearer has been suspended. Thus, the MC server can know exactly the current MBMS bearer coverage</w:t>
      </w:r>
    </w:p>
    <w:p w14:paraId="0D8EAB56" w14:textId="630B777B" w:rsidR="00D84111" w:rsidRDefault="00D84111" w:rsidP="00BB44CA">
      <w:pPr>
        <w:rPr>
          <w:lang w:val="en-US"/>
        </w:rPr>
      </w:pPr>
      <w:r>
        <w:rPr>
          <w:lang w:val="en-US"/>
        </w:rPr>
        <w:t xml:space="preserve">Such mechanism cannot be supported with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, as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does not expose the TMGI allocated when creating the MBMS session.</w:t>
      </w:r>
      <w:r w:rsidR="0073385C">
        <w:rPr>
          <w:lang w:val="en-US"/>
        </w:rPr>
        <w:t xml:space="preserve"> </w:t>
      </w:r>
    </w:p>
    <w:p w14:paraId="3C042BFE" w14:textId="10C509EF" w:rsidR="00D84111" w:rsidRDefault="00D84111" w:rsidP="00D84111">
      <w:pPr>
        <w:pStyle w:val="Titre2"/>
        <w:numPr>
          <w:ilvl w:val="0"/>
          <w:numId w:val="7"/>
        </w:numPr>
        <w:tabs>
          <w:tab w:val="clear" w:pos="2127"/>
        </w:tabs>
      </w:pPr>
      <w:r>
        <w:t>Proposition</w:t>
      </w:r>
    </w:p>
    <w:p w14:paraId="5034B308" w14:textId="076D7BA2" w:rsidR="00D84111" w:rsidRDefault="00E83B42" w:rsidP="00D84111">
      <w:pPr>
        <w:rPr>
          <w:lang w:val="en-US"/>
        </w:rPr>
      </w:pPr>
      <w:r>
        <w:rPr>
          <w:lang w:val="en-US"/>
        </w:rPr>
        <w:t>Given the points mentioned above, t</w:t>
      </w:r>
      <w:r w:rsidR="00556D7E">
        <w:rPr>
          <w:lang w:val="en-US"/>
        </w:rPr>
        <w:t xml:space="preserve">he current version of </w:t>
      </w:r>
      <w:proofErr w:type="spellStart"/>
      <w:r w:rsidR="00D84111">
        <w:rPr>
          <w:lang w:val="en-US"/>
        </w:rPr>
        <w:t>xMB</w:t>
      </w:r>
      <w:proofErr w:type="spellEnd"/>
      <w:r w:rsidR="00D84111">
        <w:rPr>
          <w:lang w:val="en-US"/>
        </w:rPr>
        <w:t xml:space="preserve"> </w:t>
      </w:r>
      <w:r>
        <w:rPr>
          <w:lang w:val="en-US"/>
        </w:rPr>
        <w:t>need to be extended to facilitate its usage for mission critical services.</w:t>
      </w:r>
    </w:p>
    <w:p w14:paraId="2B6CC7D0" w14:textId="77777777" w:rsidR="0073385C" w:rsidRDefault="00E83B42" w:rsidP="00D84111">
      <w:pPr>
        <w:rPr>
          <w:lang w:val="en-US"/>
        </w:rPr>
      </w:pPr>
      <w:r>
        <w:rPr>
          <w:lang w:val="en-US"/>
        </w:rPr>
        <w:t>It</w:t>
      </w:r>
      <w:r w:rsidR="00DD7519">
        <w:rPr>
          <w:lang w:val="en-US"/>
        </w:rPr>
        <w:t xml:space="preserve"> is proposed</w:t>
      </w:r>
      <w:r w:rsidR="0073385C">
        <w:rPr>
          <w:lang w:val="en-US"/>
        </w:rPr>
        <w:t>:</w:t>
      </w:r>
    </w:p>
    <w:p w14:paraId="6509A53E" w14:textId="4EB56AD9" w:rsidR="0073385C" w:rsidRDefault="0073385C" w:rsidP="004E5BF6">
      <w:pPr>
        <w:pStyle w:val="Paragraphedeliste"/>
        <w:numPr>
          <w:ilvl w:val="0"/>
          <w:numId w:val="20"/>
        </w:numPr>
      </w:pPr>
      <w:r>
        <w:t xml:space="preserve">To extend </w:t>
      </w:r>
      <w:proofErr w:type="spellStart"/>
      <w:r>
        <w:t>xMB</w:t>
      </w:r>
      <w:proofErr w:type="spellEnd"/>
      <w:r>
        <w:t xml:space="preserve"> for mission critical services.</w:t>
      </w:r>
    </w:p>
    <w:p w14:paraId="171E5299" w14:textId="7774725F" w:rsidR="00A7072A" w:rsidRDefault="0073385C" w:rsidP="00D2684B">
      <w:pPr>
        <w:pStyle w:val="Paragraphedeliste"/>
        <w:numPr>
          <w:ilvl w:val="0"/>
          <w:numId w:val="20"/>
        </w:numPr>
      </w:pPr>
      <w:r>
        <w:t>T</w:t>
      </w:r>
      <w:r w:rsidR="00DD7519" w:rsidRPr="0073385C">
        <w:t>o liaise with SA6</w:t>
      </w:r>
      <w:r w:rsidR="00E83B42" w:rsidRPr="0073385C">
        <w:t xml:space="preserve">, to </w:t>
      </w:r>
      <w:r>
        <w:t xml:space="preserve">declare that </w:t>
      </w:r>
      <w:r w:rsidR="00A7072A" w:rsidRPr="00A7072A">
        <w:t xml:space="preserve">SA4 </w:t>
      </w:r>
      <w:r w:rsidR="007542AB">
        <w:t>identified</w:t>
      </w:r>
      <w:r w:rsidR="00A7072A" w:rsidRPr="00A7072A">
        <w:t xml:space="preserve"> that </w:t>
      </w:r>
      <w:proofErr w:type="spellStart"/>
      <w:r w:rsidR="00A7072A" w:rsidRPr="00A7072A">
        <w:t>xMB</w:t>
      </w:r>
      <w:proofErr w:type="spellEnd"/>
      <w:r w:rsidR="00A7072A" w:rsidRPr="00A7072A">
        <w:t xml:space="preserve"> require</w:t>
      </w:r>
      <w:r w:rsidR="007542AB">
        <w:t>s</w:t>
      </w:r>
      <w:r w:rsidR="00A7072A" w:rsidRPr="00A7072A">
        <w:t xml:space="preserve"> enhancements for mission critical services</w:t>
      </w:r>
      <w:r>
        <w:t xml:space="preserve"> and</w:t>
      </w:r>
      <w:r w:rsidR="00A7072A">
        <w:t xml:space="preserve"> </w:t>
      </w:r>
      <w:r>
        <w:t xml:space="preserve">will to work on such </w:t>
      </w:r>
      <w:proofErr w:type="spellStart"/>
      <w:r>
        <w:t>xMB</w:t>
      </w:r>
      <w:proofErr w:type="spellEnd"/>
      <w:r>
        <w:t xml:space="preserve"> extension</w:t>
      </w:r>
      <w:r w:rsidR="00DD7519">
        <w:t xml:space="preserve">, in particular for </w:t>
      </w:r>
      <w:proofErr w:type="spellStart"/>
      <w:r w:rsidR="00DD7519">
        <w:t>MCData</w:t>
      </w:r>
      <w:proofErr w:type="spellEnd"/>
      <w:r w:rsidR="00DD7519">
        <w:t xml:space="preserve"> file distribution.</w:t>
      </w:r>
    </w:p>
    <w:p w14:paraId="4954A1EB" w14:textId="4ED49481" w:rsidR="007542AB" w:rsidRPr="00A7072A" w:rsidRDefault="007542AB" w:rsidP="00D2684B">
      <w:pPr>
        <w:pStyle w:val="Paragraphedeliste"/>
        <w:numPr>
          <w:ilvl w:val="0"/>
          <w:numId w:val="20"/>
        </w:numPr>
      </w:pPr>
      <w:r>
        <w:t>Any SA6 suggestions or requirements will be welcomed.</w:t>
      </w:r>
    </w:p>
    <w:p w14:paraId="4EC5A15E" w14:textId="77777777" w:rsidR="00D84111" w:rsidRDefault="00D84111" w:rsidP="00BB44CA">
      <w:pPr>
        <w:rPr>
          <w:lang w:val="en-US"/>
        </w:rPr>
      </w:pPr>
    </w:p>
    <w:p w14:paraId="33D35D3E" w14:textId="77777777" w:rsidR="00BB44CA" w:rsidRPr="00B82CE8" w:rsidRDefault="00D4513D" w:rsidP="00BB44CA">
      <w:pPr>
        <w:pStyle w:val="Titre1"/>
        <w:numPr>
          <w:ilvl w:val="0"/>
          <w:numId w:val="7"/>
        </w:numPr>
        <w:rPr>
          <w:b/>
        </w:rPr>
      </w:pPr>
      <w:r w:rsidRPr="00B82CE8">
        <w:rPr>
          <w:b/>
        </w:rPr>
        <w:t>References</w:t>
      </w:r>
    </w:p>
    <w:p w14:paraId="2029BBC4" w14:textId="2A7AC3A4" w:rsidR="005E4792" w:rsidRDefault="005E4792" w:rsidP="005E4792">
      <w:pPr>
        <w:rPr>
          <w:rFonts w:cs="Arial"/>
          <w:szCs w:val="24"/>
          <w:lang w:val="en-US"/>
        </w:rPr>
      </w:pPr>
      <w:r>
        <w:t xml:space="preserve">[1] 3GPP TR 26.881 </w:t>
      </w:r>
      <w:r w:rsidRPr="005E4792">
        <w:tab/>
      </w:r>
      <w:r>
        <w:t>Forward Error Correction (FEC) for Mission Critical Services</w:t>
      </w:r>
    </w:p>
    <w:p w14:paraId="4EACD53C" w14:textId="0F0B9161" w:rsidR="00BB44CA" w:rsidRDefault="00BB44CA" w:rsidP="00BB44CA">
      <w:r>
        <w:t>[</w:t>
      </w:r>
      <w:r w:rsidR="005E4792">
        <w:t>2</w:t>
      </w:r>
      <w:r>
        <w:t xml:space="preserve">] </w:t>
      </w:r>
      <w:r w:rsidR="005E4792">
        <w:t xml:space="preserve">3GPP TR 23.792 </w:t>
      </w:r>
      <w:r w:rsidR="005E4792" w:rsidRPr="005E4792">
        <w:tab/>
        <w:t>Study on MBMS APIs for Mission Critical Services</w:t>
      </w:r>
    </w:p>
    <w:p w14:paraId="608DC264" w14:textId="09E71150" w:rsidR="00770C9E" w:rsidRDefault="00770C9E" w:rsidP="00770C9E">
      <w:r>
        <w:t xml:space="preserve">[3] 3GPP TR 29.468 </w:t>
      </w:r>
      <w:r w:rsidRPr="005E4792">
        <w:tab/>
      </w:r>
      <w:r>
        <w:t>Group Communication System Enablers for LTE (GCSE_LTE);</w:t>
      </w:r>
    </w:p>
    <w:p w14:paraId="6C9D626C" w14:textId="2FBE103F" w:rsidR="00770C9E" w:rsidRDefault="00770C9E" w:rsidP="00770C9E">
      <w:r>
        <w:t xml:space="preserve">MB2 Reference </w:t>
      </w:r>
      <w:proofErr w:type="spellStart"/>
      <w:r>
        <w:t>Point</w:t>
      </w:r>
      <w:proofErr w:type="gramStart"/>
      <w:r>
        <w:t>;Stage</w:t>
      </w:r>
      <w:proofErr w:type="spellEnd"/>
      <w:proofErr w:type="gramEnd"/>
      <w:r>
        <w:t xml:space="preserve"> 3</w:t>
      </w:r>
    </w:p>
    <w:p w14:paraId="41733837" w14:textId="451E50EB" w:rsidR="00D84111" w:rsidRDefault="00D84111" w:rsidP="00D84111">
      <w:r>
        <w:t xml:space="preserve">[4] 3GPP TR 23.280 </w:t>
      </w:r>
      <w:r w:rsidRPr="005E4792">
        <w:tab/>
      </w:r>
      <w:r>
        <w:t>Common functional architecture to support mission critical services;</w:t>
      </w:r>
    </w:p>
    <w:p w14:paraId="50E8E79F" w14:textId="7AB69159" w:rsidR="00D84111" w:rsidRDefault="00D84111" w:rsidP="00D84111">
      <w:r>
        <w:t>Stage 2</w:t>
      </w:r>
    </w:p>
    <w:p w14:paraId="335D84D2" w14:textId="120AA2CB" w:rsidR="00D84111" w:rsidRDefault="00D84111" w:rsidP="00D84111">
      <w:pPr>
        <w:rPr>
          <w:rFonts w:cs="Arial"/>
          <w:szCs w:val="24"/>
          <w:lang w:val="en-US"/>
        </w:rPr>
      </w:pPr>
      <w:r>
        <w:t xml:space="preserve"> </w:t>
      </w:r>
      <w:r>
        <w:tab/>
      </w:r>
    </w:p>
    <w:p w14:paraId="299CBA20" w14:textId="77777777" w:rsidR="00D84111" w:rsidRDefault="00D84111" w:rsidP="00770C9E">
      <w:pPr>
        <w:rPr>
          <w:rFonts w:cs="Arial"/>
          <w:szCs w:val="24"/>
          <w:lang w:val="en-US"/>
        </w:rPr>
      </w:pPr>
    </w:p>
    <w:p w14:paraId="51E58147" w14:textId="77777777" w:rsidR="00770C9E" w:rsidRDefault="00770C9E" w:rsidP="00BB44CA">
      <w:pPr>
        <w:rPr>
          <w:rFonts w:cs="Arial"/>
          <w:szCs w:val="24"/>
          <w:lang w:val="en-US"/>
        </w:rPr>
      </w:pPr>
    </w:p>
    <w:sectPr w:rsidR="00770C9E" w:rsidSect="007F7E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E1B0B" w14:textId="77777777" w:rsidR="00004145" w:rsidRDefault="00004145">
      <w:r>
        <w:separator/>
      </w:r>
    </w:p>
  </w:endnote>
  <w:endnote w:type="continuationSeparator" w:id="0">
    <w:p w14:paraId="313CE265" w14:textId="77777777" w:rsidR="00004145" w:rsidRDefault="0000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C0840" w14:textId="77777777" w:rsidR="00D51B97" w:rsidRDefault="00D51B9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57F2D" w14:textId="77777777" w:rsidR="004435C0" w:rsidRDefault="004435C0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D51B97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D51B97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8C1F9" w14:textId="77777777" w:rsidR="004435C0" w:rsidRDefault="004435C0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D51B97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D51B97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844172" w14:textId="77777777" w:rsidR="00004145" w:rsidRDefault="00004145">
      <w:r>
        <w:separator/>
      </w:r>
    </w:p>
  </w:footnote>
  <w:footnote w:type="continuationSeparator" w:id="0">
    <w:p w14:paraId="5710D91F" w14:textId="77777777" w:rsidR="00004145" w:rsidRDefault="00004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DE150" w14:textId="77777777" w:rsidR="00D51B97" w:rsidRDefault="00D51B9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603F9" w14:textId="77777777" w:rsidR="004435C0" w:rsidRDefault="004435C0">
    <w:pPr>
      <w:pStyle w:val="En-tte"/>
      <w:spacing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8F93D" w14:textId="75038D40" w:rsidR="004435C0" w:rsidRPr="00A713E6" w:rsidRDefault="004435C0" w:rsidP="004C2242">
    <w:pPr>
      <w:tabs>
        <w:tab w:val="right" w:pos="9356"/>
      </w:tabs>
      <w:spacing w:after="0"/>
      <w:rPr>
        <w:rFonts w:cs="Arial"/>
        <w:b/>
        <w:i/>
        <w:color w:val="FF0000"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SA4#9</w:t>
    </w:r>
    <w:r w:rsidR="007E47D0">
      <w:rPr>
        <w:rFonts w:cs="Arial"/>
        <w:sz w:val="20"/>
        <w:lang w:val="en-US"/>
      </w:rPr>
      <w:t>9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proofErr w:type="spellStart"/>
    <w:proofErr w:type="gramStart"/>
    <w:r w:rsidRPr="005E597B">
      <w:rPr>
        <w:rFonts w:cs="Arial"/>
        <w:b/>
        <w:i/>
        <w:sz w:val="28"/>
        <w:szCs w:val="28"/>
      </w:rPr>
      <w:t>Tdoc</w:t>
    </w:r>
    <w:proofErr w:type="spellEnd"/>
    <w:r w:rsidRPr="005E597B">
      <w:rPr>
        <w:rFonts w:cs="Arial"/>
        <w:b/>
        <w:i/>
        <w:sz w:val="28"/>
        <w:szCs w:val="28"/>
      </w:rPr>
      <w:t xml:space="preserve"> </w:t>
    </w:r>
    <w:r w:rsidR="00D51B97" w:rsidRPr="00D51B97">
      <w:rPr>
        <w:rFonts w:cs="Arial"/>
        <w:b/>
        <w:i/>
        <w:sz w:val="28"/>
        <w:szCs w:val="28"/>
      </w:rPr>
      <w:t xml:space="preserve"> S4</w:t>
    </w:r>
    <w:proofErr w:type="gramEnd"/>
    <w:r w:rsidR="00D51B97" w:rsidRPr="00D51B97">
      <w:rPr>
        <w:rFonts w:cs="Arial"/>
        <w:b/>
        <w:i/>
        <w:sz w:val="28"/>
        <w:szCs w:val="28"/>
      </w:rPr>
      <w:t>-180782</w:t>
    </w:r>
  </w:p>
  <w:p w14:paraId="395E75B3" w14:textId="244ED793" w:rsidR="00AC7296" w:rsidRPr="00E932D6" w:rsidRDefault="00A45E3D" w:rsidP="00AC7296">
    <w:pPr>
      <w:tabs>
        <w:tab w:val="right" w:pos="9540"/>
      </w:tabs>
      <w:spacing w:after="0"/>
      <w:rPr>
        <w:b/>
        <w:i/>
        <w:sz w:val="24"/>
        <w:lang w:val="en-US"/>
      </w:rPr>
    </w:pPr>
    <w:r>
      <w:rPr>
        <w:rFonts w:cs="Arial"/>
        <w:sz w:val="20"/>
        <w:lang w:eastAsia="zh-CN"/>
      </w:rPr>
      <w:t>0</w:t>
    </w:r>
    <w:r w:rsidR="00A713E6">
      <w:rPr>
        <w:rFonts w:cs="Arial"/>
        <w:sz w:val="20"/>
        <w:lang w:eastAsia="zh-CN"/>
      </w:rPr>
      <w:t>9</w:t>
    </w:r>
    <w:r>
      <w:rPr>
        <w:rFonts w:cs="Arial"/>
        <w:sz w:val="20"/>
        <w:lang w:eastAsia="zh-CN"/>
      </w:rPr>
      <w:t>-</w:t>
    </w:r>
    <w:r w:rsidR="00A713E6">
      <w:rPr>
        <w:rFonts w:cs="Arial"/>
        <w:sz w:val="20"/>
        <w:lang w:eastAsia="zh-CN"/>
      </w:rPr>
      <w:t>13</w:t>
    </w:r>
    <w:r w:rsidR="004435C0">
      <w:rPr>
        <w:rFonts w:cs="Arial"/>
        <w:sz w:val="20"/>
        <w:lang w:eastAsia="zh-CN"/>
      </w:rPr>
      <w:t xml:space="preserve"> </w:t>
    </w:r>
    <w:r w:rsidR="007E47D0">
      <w:rPr>
        <w:rFonts w:cs="Arial"/>
        <w:sz w:val="20"/>
        <w:lang w:eastAsia="zh-CN"/>
      </w:rPr>
      <w:t>July</w:t>
    </w:r>
    <w:r w:rsidR="004435C0">
      <w:rPr>
        <w:rFonts w:cs="Arial"/>
        <w:sz w:val="20"/>
        <w:lang w:eastAsia="zh-CN"/>
      </w:rPr>
      <w:t xml:space="preserve">, </w:t>
    </w:r>
    <w:r w:rsidR="007E47D0">
      <w:rPr>
        <w:rFonts w:cs="Arial"/>
        <w:sz w:val="20"/>
        <w:lang w:eastAsia="zh-CN"/>
      </w:rPr>
      <w:t>Roma</w:t>
    </w:r>
    <w:r w:rsidR="004435C0" w:rsidRPr="00041009">
      <w:rPr>
        <w:rFonts w:cs="Arial"/>
        <w:sz w:val="20"/>
        <w:lang w:eastAsia="zh-CN"/>
      </w:rPr>
      <w:t xml:space="preserve">, </w:t>
    </w:r>
    <w:r w:rsidR="007E47D0">
      <w:rPr>
        <w:rFonts w:cs="Arial"/>
        <w:sz w:val="20"/>
        <w:lang w:eastAsia="zh-CN"/>
      </w:rPr>
      <w:t>Italy</w:t>
    </w:r>
    <w:r w:rsidR="00AC7296" w:rsidRPr="00AC7296">
      <w:rPr>
        <w:b/>
        <w:i/>
        <w:sz w:val="24"/>
        <w:lang w:val="en-US"/>
      </w:rPr>
      <w:t xml:space="preserve"> </w:t>
    </w:r>
    <w:r w:rsidR="00E2494F">
      <w:rPr>
        <w:b/>
        <w:i/>
        <w:sz w:val="24"/>
        <w:lang w:val="en-US"/>
      </w:rPr>
      <w:tab/>
    </w:r>
    <w:bookmarkStart w:id="0" w:name="_GoBack"/>
    <w:bookmarkEnd w:id="0"/>
  </w:p>
  <w:p w14:paraId="77D61403" w14:textId="77777777" w:rsidR="004435C0" w:rsidRPr="006D0105" w:rsidRDefault="004435C0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753278"/>
    <w:multiLevelType w:val="hybridMultilevel"/>
    <w:tmpl w:val="F9281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363AB"/>
    <w:multiLevelType w:val="hybridMultilevel"/>
    <w:tmpl w:val="A508C082"/>
    <w:lvl w:ilvl="0" w:tplc="C7409996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F3519"/>
    <w:multiLevelType w:val="hybridMultilevel"/>
    <w:tmpl w:val="3A320110"/>
    <w:lvl w:ilvl="0" w:tplc="C6B6E87A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D51FE0"/>
    <w:multiLevelType w:val="hybridMultilevel"/>
    <w:tmpl w:val="251CF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94451"/>
    <w:multiLevelType w:val="hybridMultilevel"/>
    <w:tmpl w:val="2CAE67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80DFD"/>
    <w:multiLevelType w:val="hybridMultilevel"/>
    <w:tmpl w:val="8EE2D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12BEB"/>
    <w:multiLevelType w:val="hybridMultilevel"/>
    <w:tmpl w:val="08842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8DB47E5"/>
    <w:multiLevelType w:val="hybridMultilevel"/>
    <w:tmpl w:val="B0064958"/>
    <w:lvl w:ilvl="0" w:tplc="C7409996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74973"/>
    <w:multiLevelType w:val="hybridMultilevel"/>
    <w:tmpl w:val="EF0C6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896EFE"/>
    <w:multiLevelType w:val="hybridMultilevel"/>
    <w:tmpl w:val="B37063F0"/>
    <w:lvl w:ilvl="0" w:tplc="C7409996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EE5D92"/>
    <w:multiLevelType w:val="multilevel"/>
    <w:tmpl w:val="EBC440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C2B00EB"/>
    <w:multiLevelType w:val="hybridMultilevel"/>
    <w:tmpl w:val="D4DA5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9"/>
  </w:num>
  <w:num w:numId="5">
    <w:abstractNumId w:val="13"/>
  </w:num>
  <w:num w:numId="6">
    <w:abstractNumId w:val="18"/>
  </w:num>
  <w:num w:numId="7">
    <w:abstractNumId w:val="16"/>
  </w:num>
  <w:num w:numId="8">
    <w:abstractNumId w:val="10"/>
  </w:num>
  <w:num w:numId="9">
    <w:abstractNumId w:val="12"/>
  </w:num>
  <w:num w:numId="10">
    <w:abstractNumId w:val="5"/>
  </w:num>
  <w:num w:numId="11">
    <w:abstractNumId w:val="6"/>
  </w:num>
  <w:num w:numId="12">
    <w:abstractNumId w:val="17"/>
  </w:num>
  <w:num w:numId="13">
    <w:abstractNumId w:val="7"/>
  </w:num>
  <w:num w:numId="14">
    <w:abstractNumId w:val="4"/>
  </w:num>
  <w:num w:numId="15">
    <w:abstractNumId w:val="14"/>
  </w:num>
  <w:num w:numId="16">
    <w:abstractNumId w:val="1"/>
  </w:num>
  <w:num w:numId="17">
    <w:abstractNumId w:val="15"/>
  </w:num>
  <w:num w:numId="18">
    <w:abstractNumId w:val="2"/>
  </w:num>
  <w:num w:numId="19">
    <w:abstractNumId w:val="11"/>
  </w:num>
  <w:num w:numId="2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4145"/>
    <w:rsid w:val="00005555"/>
    <w:rsid w:val="0000590E"/>
    <w:rsid w:val="000062AC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91A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305"/>
    <w:rsid w:val="00030F6E"/>
    <w:rsid w:val="000314A3"/>
    <w:rsid w:val="0003169B"/>
    <w:rsid w:val="00031CEF"/>
    <w:rsid w:val="00032436"/>
    <w:rsid w:val="00032488"/>
    <w:rsid w:val="000328B4"/>
    <w:rsid w:val="00032B47"/>
    <w:rsid w:val="00032E50"/>
    <w:rsid w:val="00033404"/>
    <w:rsid w:val="00033AB6"/>
    <w:rsid w:val="00033ADA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3FB1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7C3"/>
    <w:rsid w:val="000758D5"/>
    <w:rsid w:val="000758D6"/>
    <w:rsid w:val="00075967"/>
    <w:rsid w:val="00075E72"/>
    <w:rsid w:val="00076B3D"/>
    <w:rsid w:val="00076DB8"/>
    <w:rsid w:val="00076F58"/>
    <w:rsid w:val="000778D6"/>
    <w:rsid w:val="00077A25"/>
    <w:rsid w:val="00077A73"/>
    <w:rsid w:val="000807DB"/>
    <w:rsid w:val="00081BD1"/>
    <w:rsid w:val="000823DF"/>
    <w:rsid w:val="00082CB8"/>
    <w:rsid w:val="00082CF1"/>
    <w:rsid w:val="0008325F"/>
    <w:rsid w:val="00083817"/>
    <w:rsid w:val="00084C6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2AE8"/>
    <w:rsid w:val="00093074"/>
    <w:rsid w:val="00093B5D"/>
    <w:rsid w:val="00094887"/>
    <w:rsid w:val="0009576B"/>
    <w:rsid w:val="00097A81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6C7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4E91"/>
    <w:rsid w:val="000E5953"/>
    <w:rsid w:val="000E70DC"/>
    <w:rsid w:val="000F1D71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20D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6DAD"/>
    <w:rsid w:val="001971C2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27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513F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10C60"/>
    <w:rsid w:val="00211531"/>
    <w:rsid w:val="00212149"/>
    <w:rsid w:val="002121AC"/>
    <w:rsid w:val="002129A6"/>
    <w:rsid w:val="00213FBE"/>
    <w:rsid w:val="00214ACA"/>
    <w:rsid w:val="00215741"/>
    <w:rsid w:val="00217488"/>
    <w:rsid w:val="00220477"/>
    <w:rsid w:val="00221207"/>
    <w:rsid w:val="00221401"/>
    <w:rsid w:val="00221D56"/>
    <w:rsid w:val="00221E10"/>
    <w:rsid w:val="00222531"/>
    <w:rsid w:val="002234EF"/>
    <w:rsid w:val="002242A2"/>
    <w:rsid w:val="0022562B"/>
    <w:rsid w:val="00226177"/>
    <w:rsid w:val="002300AF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9A6"/>
    <w:rsid w:val="002363CE"/>
    <w:rsid w:val="002369EC"/>
    <w:rsid w:val="0023722E"/>
    <w:rsid w:val="00237FD8"/>
    <w:rsid w:val="0024048F"/>
    <w:rsid w:val="002404D2"/>
    <w:rsid w:val="00240803"/>
    <w:rsid w:val="0024151C"/>
    <w:rsid w:val="00241C2A"/>
    <w:rsid w:val="00241EC8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6966"/>
    <w:rsid w:val="00247EF3"/>
    <w:rsid w:val="00250051"/>
    <w:rsid w:val="00250130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3F13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062"/>
    <w:rsid w:val="00283331"/>
    <w:rsid w:val="00284424"/>
    <w:rsid w:val="00284FA8"/>
    <w:rsid w:val="00286028"/>
    <w:rsid w:val="002860AF"/>
    <w:rsid w:val="002867C9"/>
    <w:rsid w:val="00291732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14D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555C"/>
    <w:rsid w:val="002B6A29"/>
    <w:rsid w:val="002B7932"/>
    <w:rsid w:val="002B7D45"/>
    <w:rsid w:val="002C0785"/>
    <w:rsid w:val="002C1080"/>
    <w:rsid w:val="002C1B44"/>
    <w:rsid w:val="002C1E8E"/>
    <w:rsid w:val="002C2223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BCF"/>
    <w:rsid w:val="003331C5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785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4EF"/>
    <w:rsid w:val="0037185A"/>
    <w:rsid w:val="00372F0F"/>
    <w:rsid w:val="003735F4"/>
    <w:rsid w:val="00373F03"/>
    <w:rsid w:val="00374291"/>
    <w:rsid w:val="00374665"/>
    <w:rsid w:val="00375B7C"/>
    <w:rsid w:val="0037660D"/>
    <w:rsid w:val="00376E84"/>
    <w:rsid w:val="00377889"/>
    <w:rsid w:val="0038002B"/>
    <w:rsid w:val="00380315"/>
    <w:rsid w:val="003811AC"/>
    <w:rsid w:val="00382253"/>
    <w:rsid w:val="00382848"/>
    <w:rsid w:val="00382EAD"/>
    <w:rsid w:val="00383770"/>
    <w:rsid w:val="003838AB"/>
    <w:rsid w:val="00384167"/>
    <w:rsid w:val="003844DC"/>
    <w:rsid w:val="00385047"/>
    <w:rsid w:val="0038551D"/>
    <w:rsid w:val="00385585"/>
    <w:rsid w:val="003857F6"/>
    <w:rsid w:val="0038699E"/>
    <w:rsid w:val="00386CA2"/>
    <w:rsid w:val="00387576"/>
    <w:rsid w:val="0038759D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30E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5A1"/>
    <w:rsid w:val="003B0661"/>
    <w:rsid w:val="003B386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58A"/>
    <w:rsid w:val="003D13DB"/>
    <w:rsid w:val="003D1787"/>
    <w:rsid w:val="003D197F"/>
    <w:rsid w:val="003D1E7A"/>
    <w:rsid w:val="003D1EA8"/>
    <w:rsid w:val="003D1ECB"/>
    <w:rsid w:val="003D235F"/>
    <w:rsid w:val="003D3073"/>
    <w:rsid w:val="003D3605"/>
    <w:rsid w:val="003D3B08"/>
    <w:rsid w:val="003D4A07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41D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5128"/>
    <w:rsid w:val="0041623C"/>
    <w:rsid w:val="00416522"/>
    <w:rsid w:val="00416886"/>
    <w:rsid w:val="00416CBB"/>
    <w:rsid w:val="004202AE"/>
    <w:rsid w:val="0042262B"/>
    <w:rsid w:val="0042362B"/>
    <w:rsid w:val="00423650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732C"/>
    <w:rsid w:val="00450451"/>
    <w:rsid w:val="004516BC"/>
    <w:rsid w:val="0045182B"/>
    <w:rsid w:val="00452506"/>
    <w:rsid w:val="00452C19"/>
    <w:rsid w:val="00452DF8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AAC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1E42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22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AE6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D7B4D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404"/>
    <w:rsid w:val="00546549"/>
    <w:rsid w:val="0055063F"/>
    <w:rsid w:val="00551D8C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D7E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36B8"/>
    <w:rsid w:val="005659B5"/>
    <w:rsid w:val="00565D2F"/>
    <w:rsid w:val="00565EBC"/>
    <w:rsid w:val="0056619B"/>
    <w:rsid w:val="00566380"/>
    <w:rsid w:val="005663FE"/>
    <w:rsid w:val="00566FED"/>
    <w:rsid w:val="005676E0"/>
    <w:rsid w:val="00567826"/>
    <w:rsid w:val="00570335"/>
    <w:rsid w:val="00570736"/>
    <w:rsid w:val="00570FDF"/>
    <w:rsid w:val="00571ED2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6AEC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5D93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D83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B41"/>
    <w:rsid w:val="005E4074"/>
    <w:rsid w:val="005E4792"/>
    <w:rsid w:val="005E4C33"/>
    <w:rsid w:val="005E597B"/>
    <w:rsid w:val="005E6084"/>
    <w:rsid w:val="005E636C"/>
    <w:rsid w:val="005E6BE5"/>
    <w:rsid w:val="005F0BC8"/>
    <w:rsid w:val="005F0BF8"/>
    <w:rsid w:val="005F115C"/>
    <w:rsid w:val="005F2A41"/>
    <w:rsid w:val="005F3207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91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8CB"/>
    <w:rsid w:val="00611D68"/>
    <w:rsid w:val="00612A7E"/>
    <w:rsid w:val="00612C69"/>
    <w:rsid w:val="006146CD"/>
    <w:rsid w:val="006156E6"/>
    <w:rsid w:val="00615DA2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134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4968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366E"/>
    <w:rsid w:val="006553D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167F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77C89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60E4"/>
    <w:rsid w:val="006870E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6F0F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7DA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1DB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58D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1FC"/>
    <w:rsid w:val="00710957"/>
    <w:rsid w:val="00711A83"/>
    <w:rsid w:val="00711E95"/>
    <w:rsid w:val="00712674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385C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48D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2AB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0C9E"/>
    <w:rsid w:val="0077128C"/>
    <w:rsid w:val="00772009"/>
    <w:rsid w:val="007729C4"/>
    <w:rsid w:val="00772C3B"/>
    <w:rsid w:val="0077393F"/>
    <w:rsid w:val="00775421"/>
    <w:rsid w:val="0078012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000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2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47D0"/>
    <w:rsid w:val="007E51CB"/>
    <w:rsid w:val="007E522B"/>
    <w:rsid w:val="007E57E7"/>
    <w:rsid w:val="007E5C04"/>
    <w:rsid w:val="007E609E"/>
    <w:rsid w:val="007F0E2D"/>
    <w:rsid w:val="007F0F67"/>
    <w:rsid w:val="007F1A6C"/>
    <w:rsid w:val="007F1D2B"/>
    <w:rsid w:val="007F1D93"/>
    <w:rsid w:val="007F206E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C85"/>
    <w:rsid w:val="00833E4E"/>
    <w:rsid w:val="008351FC"/>
    <w:rsid w:val="00835490"/>
    <w:rsid w:val="00836009"/>
    <w:rsid w:val="008368D6"/>
    <w:rsid w:val="00837A55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08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0111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8CF"/>
    <w:rsid w:val="0087110C"/>
    <w:rsid w:val="0087254F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709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4B8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7AD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04C6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4F53"/>
    <w:rsid w:val="00905834"/>
    <w:rsid w:val="009059FA"/>
    <w:rsid w:val="009077FB"/>
    <w:rsid w:val="00907B92"/>
    <w:rsid w:val="00910066"/>
    <w:rsid w:val="0091010E"/>
    <w:rsid w:val="00910F4A"/>
    <w:rsid w:val="00912BD3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1D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222"/>
    <w:rsid w:val="00952407"/>
    <w:rsid w:val="0095291A"/>
    <w:rsid w:val="009536D9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85"/>
    <w:rsid w:val="0099299F"/>
    <w:rsid w:val="00992C0B"/>
    <w:rsid w:val="00993013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65B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3BD5"/>
    <w:rsid w:val="00A24335"/>
    <w:rsid w:val="00A246D9"/>
    <w:rsid w:val="00A24E94"/>
    <w:rsid w:val="00A25A8C"/>
    <w:rsid w:val="00A25BD8"/>
    <w:rsid w:val="00A26071"/>
    <w:rsid w:val="00A26534"/>
    <w:rsid w:val="00A26BEC"/>
    <w:rsid w:val="00A272D1"/>
    <w:rsid w:val="00A305DB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397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3D"/>
    <w:rsid w:val="00A45EF6"/>
    <w:rsid w:val="00A4668A"/>
    <w:rsid w:val="00A46CBB"/>
    <w:rsid w:val="00A46F12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72A"/>
    <w:rsid w:val="00A708D4"/>
    <w:rsid w:val="00A71395"/>
    <w:rsid w:val="00A713BD"/>
    <w:rsid w:val="00A713E6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296"/>
    <w:rsid w:val="00AC774D"/>
    <w:rsid w:val="00AC7AA0"/>
    <w:rsid w:val="00AD0C4F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3E51"/>
    <w:rsid w:val="00AE4432"/>
    <w:rsid w:val="00AE4B3F"/>
    <w:rsid w:val="00AE509A"/>
    <w:rsid w:val="00AE5F16"/>
    <w:rsid w:val="00AE6472"/>
    <w:rsid w:val="00AE68AD"/>
    <w:rsid w:val="00AE6A53"/>
    <w:rsid w:val="00AE6B4C"/>
    <w:rsid w:val="00AE7195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07C"/>
    <w:rsid w:val="00B24727"/>
    <w:rsid w:val="00B24A9D"/>
    <w:rsid w:val="00B24C3E"/>
    <w:rsid w:val="00B26206"/>
    <w:rsid w:val="00B26466"/>
    <w:rsid w:val="00B267E2"/>
    <w:rsid w:val="00B26A1A"/>
    <w:rsid w:val="00B311D3"/>
    <w:rsid w:val="00B3167D"/>
    <w:rsid w:val="00B32A6F"/>
    <w:rsid w:val="00B33B83"/>
    <w:rsid w:val="00B344E2"/>
    <w:rsid w:val="00B34596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46BC1"/>
    <w:rsid w:val="00B501D2"/>
    <w:rsid w:val="00B50489"/>
    <w:rsid w:val="00B51127"/>
    <w:rsid w:val="00B52607"/>
    <w:rsid w:val="00B53226"/>
    <w:rsid w:val="00B55ABB"/>
    <w:rsid w:val="00B561C5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3B50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2CE8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917"/>
    <w:rsid w:val="00BA2CC7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BB0"/>
    <w:rsid w:val="00BB2D0A"/>
    <w:rsid w:val="00BB2FEE"/>
    <w:rsid w:val="00BB3ADC"/>
    <w:rsid w:val="00BB3F26"/>
    <w:rsid w:val="00BB44CA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1138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4C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46C0"/>
    <w:rsid w:val="00C3543F"/>
    <w:rsid w:val="00C35AB2"/>
    <w:rsid w:val="00C36DC9"/>
    <w:rsid w:val="00C3754C"/>
    <w:rsid w:val="00C41B05"/>
    <w:rsid w:val="00C42445"/>
    <w:rsid w:val="00C42676"/>
    <w:rsid w:val="00C42923"/>
    <w:rsid w:val="00C42BCB"/>
    <w:rsid w:val="00C4389E"/>
    <w:rsid w:val="00C4533F"/>
    <w:rsid w:val="00C457D6"/>
    <w:rsid w:val="00C45972"/>
    <w:rsid w:val="00C45DCF"/>
    <w:rsid w:val="00C463D5"/>
    <w:rsid w:val="00C50FEB"/>
    <w:rsid w:val="00C51084"/>
    <w:rsid w:val="00C5176D"/>
    <w:rsid w:val="00C51C14"/>
    <w:rsid w:val="00C52784"/>
    <w:rsid w:val="00C52DAC"/>
    <w:rsid w:val="00C52ED6"/>
    <w:rsid w:val="00C53117"/>
    <w:rsid w:val="00C53161"/>
    <w:rsid w:val="00C534B2"/>
    <w:rsid w:val="00C538A2"/>
    <w:rsid w:val="00C53B39"/>
    <w:rsid w:val="00C53F0F"/>
    <w:rsid w:val="00C55175"/>
    <w:rsid w:val="00C555B3"/>
    <w:rsid w:val="00C555C1"/>
    <w:rsid w:val="00C55E23"/>
    <w:rsid w:val="00C56E2E"/>
    <w:rsid w:val="00C574D2"/>
    <w:rsid w:val="00C6070A"/>
    <w:rsid w:val="00C609E9"/>
    <w:rsid w:val="00C60F7A"/>
    <w:rsid w:val="00C60F88"/>
    <w:rsid w:val="00C61DED"/>
    <w:rsid w:val="00C6262D"/>
    <w:rsid w:val="00C6334C"/>
    <w:rsid w:val="00C638BB"/>
    <w:rsid w:val="00C647DA"/>
    <w:rsid w:val="00C64D39"/>
    <w:rsid w:val="00C65E49"/>
    <w:rsid w:val="00C670B3"/>
    <w:rsid w:val="00C67453"/>
    <w:rsid w:val="00C70100"/>
    <w:rsid w:val="00C70318"/>
    <w:rsid w:val="00C7092D"/>
    <w:rsid w:val="00C70D92"/>
    <w:rsid w:val="00C71910"/>
    <w:rsid w:val="00C733D7"/>
    <w:rsid w:val="00C73977"/>
    <w:rsid w:val="00C73EE6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39E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28C"/>
    <w:rsid w:val="00CC3F01"/>
    <w:rsid w:val="00CC4684"/>
    <w:rsid w:val="00CC4E1C"/>
    <w:rsid w:val="00CC4F42"/>
    <w:rsid w:val="00CC54CE"/>
    <w:rsid w:val="00CC556C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9F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1B40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90B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87"/>
    <w:rsid w:val="00D50B0C"/>
    <w:rsid w:val="00D51B97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F55"/>
    <w:rsid w:val="00D5508D"/>
    <w:rsid w:val="00D55417"/>
    <w:rsid w:val="00D55DAA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4F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EA0"/>
    <w:rsid w:val="00D81640"/>
    <w:rsid w:val="00D822A6"/>
    <w:rsid w:val="00D825BF"/>
    <w:rsid w:val="00D82BE2"/>
    <w:rsid w:val="00D8387F"/>
    <w:rsid w:val="00D84111"/>
    <w:rsid w:val="00D84250"/>
    <w:rsid w:val="00D854E0"/>
    <w:rsid w:val="00D85826"/>
    <w:rsid w:val="00D85894"/>
    <w:rsid w:val="00D85EE0"/>
    <w:rsid w:val="00D86223"/>
    <w:rsid w:val="00D863CE"/>
    <w:rsid w:val="00D86DD8"/>
    <w:rsid w:val="00D87794"/>
    <w:rsid w:val="00D87B92"/>
    <w:rsid w:val="00D9026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3A8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77C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0CE"/>
    <w:rsid w:val="00DD46AC"/>
    <w:rsid w:val="00DD5022"/>
    <w:rsid w:val="00DD5028"/>
    <w:rsid w:val="00DD5FBD"/>
    <w:rsid w:val="00DD6023"/>
    <w:rsid w:val="00DD669F"/>
    <w:rsid w:val="00DD6F3F"/>
    <w:rsid w:val="00DD7519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328"/>
    <w:rsid w:val="00DF185A"/>
    <w:rsid w:val="00DF1C72"/>
    <w:rsid w:val="00DF1FDF"/>
    <w:rsid w:val="00DF2425"/>
    <w:rsid w:val="00DF358F"/>
    <w:rsid w:val="00DF3AFF"/>
    <w:rsid w:val="00DF4554"/>
    <w:rsid w:val="00DF5F3F"/>
    <w:rsid w:val="00DF622D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4F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52"/>
    <w:rsid w:val="00E370F2"/>
    <w:rsid w:val="00E37E9C"/>
    <w:rsid w:val="00E40BF1"/>
    <w:rsid w:val="00E4139E"/>
    <w:rsid w:val="00E42075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644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BBF"/>
    <w:rsid w:val="00E60D18"/>
    <w:rsid w:val="00E61097"/>
    <w:rsid w:val="00E61139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E1D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859"/>
    <w:rsid w:val="00E76F8B"/>
    <w:rsid w:val="00E77529"/>
    <w:rsid w:val="00E8056F"/>
    <w:rsid w:val="00E817B1"/>
    <w:rsid w:val="00E821D1"/>
    <w:rsid w:val="00E82C00"/>
    <w:rsid w:val="00E837CE"/>
    <w:rsid w:val="00E83B42"/>
    <w:rsid w:val="00E83D85"/>
    <w:rsid w:val="00E856C4"/>
    <w:rsid w:val="00E86882"/>
    <w:rsid w:val="00E908A0"/>
    <w:rsid w:val="00E90ECD"/>
    <w:rsid w:val="00E91658"/>
    <w:rsid w:val="00E924CC"/>
    <w:rsid w:val="00E932D6"/>
    <w:rsid w:val="00E93858"/>
    <w:rsid w:val="00E93DFA"/>
    <w:rsid w:val="00E94359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1F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47A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23A0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A90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763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4D8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6719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2E6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5566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947F1A"/>
  <w15:docId w15:val="{4371301F-8A86-4C56-93A8-F4DE5AC4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DF8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Titre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Titre1Car"/>
    <w:uiPriority w:val="9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Appeldenotedefin">
    <w:name w:val="endnote reference"/>
    <w:semiHidden/>
    <w:rPr>
      <w:vertAlign w:val="superscript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  <w:lang w:eastAsia="x-none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uiPriority w:val="59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aliases w:val="H1 Car,Huvudrubrik Car,h1 Car,app heading 1 Car,l1 Car,h11 Car,h12 Car,h13 Car,h14 Car,h15 Car,h16 Car,Heading 1_a Car,Heading 1 (NN) Car,Titolo Sezione Car,Head 1 (Chapter heading) Car,Titre§ Car,1 Car,Section Head Car,Prophead level 1 Car"/>
    <w:basedOn w:val="Policepardfaut"/>
    <w:link w:val="Titre1"/>
    <w:uiPriority w:val="9"/>
    <w:rsid w:val="007A4CA9"/>
    <w:rPr>
      <w:rFonts w:ascii="Arial" w:hAnsi="Arial"/>
      <w:sz w:val="24"/>
      <w:lang w:val="en-GB" w:eastAsia="en-US"/>
    </w:rPr>
  </w:style>
  <w:style w:type="paragraph" w:styleId="Bibliographie">
    <w:name w:val="Bibliography"/>
    <w:basedOn w:val="Normal"/>
    <w:next w:val="Normal"/>
    <w:uiPriority w:val="37"/>
    <w:unhideWhenUsed/>
    <w:rsid w:val="007A4CA9"/>
  </w:style>
  <w:style w:type="paragraph" w:styleId="Lgende">
    <w:name w:val="caption"/>
    <w:basedOn w:val="Normal"/>
    <w:next w:val="Normal"/>
    <w:link w:val="LgendeCar"/>
    <w:uiPriority w:val="35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aire">
    <w:name w:val="annotation text"/>
    <w:basedOn w:val="Normal"/>
    <w:link w:val="CommentaireCar"/>
    <w:rsid w:val="00E76859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rsid w:val="00E76859"/>
    <w:rPr>
      <w:rFonts w:ascii="Arial" w:hAnsi="Arial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E7685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E76859"/>
    <w:rPr>
      <w:rFonts w:ascii="Arial" w:hAnsi="Arial"/>
      <w:b/>
      <w:bCs/>
      <w:lang w:val="en-GB" w:eastAsia="en-US"/>
    </w:rPr>
  </w:style>
  <w:style w:type="character" w:styleId="Textedelespacerserv">
    <w:name w:val="Placeholder Text"/>
    <w:basedOn w:val="Policepardfaut"/>
    <w:uiPriority w:val="99"/>
    <w:semiHidden/>
    <w:rsid w:val="000B46C7"/>
    <w:rPr>
      <w:color w:val="808080"/>
    </w:rPr>
  </w:style>
  <w:style w:type="character" w:customStyle="1" w:styleId="LgendeCar">
    <w:name w:val="Légende Car"/>
    <w:link w:val="Lgende"/>
    <w:uiPriority w:val="35"/>
    <w:rsid w:val="00415128"/>
    <w:rPr>
      <w:rFonts w:ascii="Arial" w:hAnsi="Arial"/>
      <w:i/>
      <w:iCs/>
      <w:color w:val="44546A" w:themeColor="text2"/>
      <w:sz w:val="18"/>
      <w:szCs w:val="18"/>
      <w:lang w:val="en-GB" w:eastAsia="en-US"/>
    </w:rPr>
  </w:style>
  <w:style w:type="paragraph" w:customStyle="1" w:styleId="TH">
    <w:name w:val="TH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MS Mincho"/>
      <w:b/>
      <w:sz w:val="24"/>
    </w:rPr>
  </w:style>
  <w:style w:type="paragraph" w:customStyle="1" w:styleId="TAL">
    <w:name w:val="TAL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  <w:style w:type="paragraph" w:styleId="Citation">
    <w:name w:val="Quote"/>
    <w:basedOn w:val="Normal"/>
    <w:next w:val="Normal"/>
    <w:link w:val="CitationCar"/>
    <w:uiPriority w:val="29"/>
    <w:qFormat/>
    <w:rsid w:val="00C224C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224C8"/>
    <w:rPr>
      <w:rFonts w:ascii="Arial" w:hAnsi="Arial"/>
      <w:i/>
      <w:iCs/>
      <w:color w:val="404040" w:themeColor="text1" w:themeTint="BF"/>
      <w:sz w:val="22"/>
      <w:lang w:val="en-GB" w:eastAsia="en-US"/>
    </w:rPr>
  </w:style>
  <w:style w:type="paragraph" w:customStyle="1" w:styleId="B1">
    <w:name w:val="B1"/>
    <w:basedOn w:val="Liste"/>
    <w:link w:val="B1Char"/>
    <w:rsid w:val="009F65BE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val="x-none"/>
    </w:rPr>
  </w:style>
  <w:style w:type="character" w:customStyle="1" w:styleId="B1Char">
    <w:name w:val="B1 Char"/>
    <w:link w:val="B1"/>
    <w:rsid w:val="009F65BE"/>
    <w:rPr>
      <w:rFonts w:eastAsia="Times New Roman"/>
      <w:lang w:val="x-none" w:eastAsia="en-US"/>
    </w:rPr>
  </w:style>
  <w:style w:type="paragraph" w:styleId="Liste">
    <w:name w:val="List"/>
    <w:basedOn w:val="Normal"/>
    <w:semiHidden/>
    <w:unhideWhenUsed/>
    <w:rsid w:val="009F65BE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9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26260v003</b:Tag>
    <b:SourceType>Misc</b:SourceType>
    <b:Guid>{7CEC4897-CAF8-4327-94C0-755F7780F733}</b:Guid>
    <b:Author>
      <b:Author>
        <b:NameList>
          <b:Person>
            <b:Last>Editor</b:Last>
          </b:Person>
        </b:NameList>
      </b:Author>
    </b:Author>
    <b:Title>26.260 v.0.0.3 Objective Test Methodologies for the Evaluation of Immersive Audio Systems</b:Title>
    <b:Year>2017</b:Year>
    <b:City>Albuquerque, New Mexico, USA</b:City>
    <b:Publisher>3GPP TSG SA4</b:Publisher>
    <b:RefOrder>1</b:RefOrder>
  </b:Source>
  <b:Source>
    <b:Tag>Fli99</b:Tag>
    <b:SourceType>Report</b:SourceType>
    <b:Guid>{22D35228-08A4-4324-B279-6068917F6FD5}</b:Guid>
    <b:Title>A two-stage approach for computing cubature formulae for the sphere</b:Title>
    <b:Year>1999</b:Year>
    <b:Author>
      <b:Author>
        <b:NameList>
          <b:Person>
            <b:Last>Fliege</b:Last>
            <b:First>Jorg</b:First>
          </b:Person>
          <b:Person>
            <b:Last>Maier</b:Last>
            <b:First>Ulrike</b:First>
          </b:Person>
        </b:NameList>
      </b:Author>
    </b:Author>
    <b:Publisher>Dortmund University</b:Publisher>
    <b:RefOrder>2</b:RefOrder>
  </b:Source>
</b:Sources>
</file>

<file path=customXml/itemProps1.xml><?xml version="1.0" encoding="utf-8"?>
<ds:datastoreItem xmlns:ds="http://schemas.openxmlformats.org/officeDocument/2006/customXml" ds:itemID="{7B651A45-71D1-42C4-8A28-569AAA759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740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Gap Analysis for VR Stream submission process</vt:lpstr>
    </vt:vector>
  </TitlesOfParts>
  <Company>Nokia</Company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Gap Analysis for VR Stream submission process</dc:title>
  <dc:subject/>
  <dc:creator>Andre Schevciw</dc:creator>
  <cp:keywords/>
  <cp:lastModifiedBy>cthienot</cp:lastModifiedBy>
  <cp:revision>5</cp:revision>
  <cp:lastPrinted>2016-05-02T17:51:00Z</cp:lastPrinted>
  <dcterms:created xsi:type="dcterms:W3CDTF">2018-06-29T21:25:00Z</dcterms:created>
  <dcterms:modified xsi:type="dcterms:W3CDTF">2018-07-03T15:57:00Z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_AdHocReviewCycleID">
    <vt:i4>-1573245308</vt:i4>
  </property>
  <property fmtid="{D5CDD505-2E9C-101B-9397-08002B2CF9AE}" pid="5" name="_NewReviewCycle">
    <vt:lpwstr/>
  </property>
  <property fmtid="{D5CDD505-2E9C-101B-9397-08002B2CF9AE}" pid="6" name="_EmailSubject">
    <vt:lpwstr>Latest</vt:lpwstr>
  </property>
  <property fmtid="{D5CDD505-2E9C-101B-9397-08002B2CF9AE}" pid="7" name="_AuthorEmail">
    <vt:lpwstr>aschevci@qti.qualcomm.com</vt:lpwstr>
  </property>
  <property fmtid="{D5CDD505-2E9C-101B-9397-08002B2CF9AE}" pid="8" name="_AuthorEmailDisplayName">
    <vt:lpwstr>Andre Schevciw</vt:lpwstr>
  </property>
  <property fmtid="{D5CDD505-2E9C-101B-9397-08002B2CF9AE}" pid="9" name="_ReviewingToolsShownOnce">
    <vt:lpwstr/>
  </property>
</Properties>
</file>